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B6" w:rsidRPr="00356FC5" w:rsidRDefault="00C73DB6" w:rsidP="00C73DB6">
      <w:pPr>
        <w:pStyle w:val="Header"/>
        <w:tabs>
          <w:tab w:val="clear" w:pos="8640"/>
          <w:tab w:val="left" w:pos="5812"/>
        </w:tabs>
        <w:jc w:val="center"/>
        <w:rPr>
          <w:b/>
          <w:noProof/>
          <w:sz w:val="30"/>
          <w:szCs w:val="30"/>
          <w:lang w:val="id-ID"/>
        </w:rPr>
      </w:pPr>
      <w:r w:rsidRPr="00356FC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-283845</wp:posOffset>
            </wp:positionV>
            <wp:extent cx="1095375" cy="1095375"/>
            <wp:effectExtent l="19050" t="0" r="9525" b="0"/>
            <wp:wrapNone/>
            <wp:docPr id="2" name="Picture 1" descr="Description: Picture 001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icture 001p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5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FC5">
        <w:rPr>
          <w:b/>
          <w:noProof/>
          <w:sz w:val="30"/>
          <w:szCs w:val="30"/>
          <w:lang w:val="id-ID"/>
        </w:rPr>
        <w:t>PENGADILAN TINGGI AGAMA JAMBI</w:t>
      </w:r>
    </w:p>
    <w:p w:rsidR="00C73DB6" w:rsidRPr="00356FC5" w:rsidRDefault="00C73DB6" w:rsidP="00C73DB6">
      <w:pPr>
        <w:tabs>
          <w:tab w:val="center" w:pos="4320"/>
        </w:tabs>
        <w:jc w:val="center"/>
        <w:rPr>
          <w:noProof/>
          <w:sz w:val="18"/>
          <w:szCs w:val="18"/>
          <w:lang w:val="id-ID"/>
        </w:rPr>
      </w:pPr>
      <w:r w:rsidRPr="00356FC5">
        <w:rPr>
          <w:noProof/>
          <w:sz w:val="18"/>
          <w:szCs w:val="18"/>
          <w:lang w:val="id-ID"/>
        </w:rPr>
        <w:t>JL. H. AGUS SALIM, KOTA BARU JAMBI</w:t>
      </w:r>
    </w:p>
    <w:p w:rsidR="00C73DB6" w:rsidRPr="00356FC5" w:rsidRDefault="00C73DB6" w:rsidP="00C73DB6">
      <w:pPr>
        <w:tabs>
          <w:tab w:val="center" w:pos="4320"/>
        </w:tabs>
        <w:jc w:val="center"/>
        <w:rPr>
          <w:noProof/>
          <w:sz w:val="18"/>
          <w:szCs w:val="18"/>
          <w:lang w:val="id-ID"/>
        </w:rPr>
      </w:pPr>
      <w:r w:rsidRPr="00356FC5">
        <w:rPr>
          <w:noProof/>
          <w:sz w:val="18"/>
          <w:szCs w:val="18"/>
          <w:lang w:val="id-ID"/>
        </w:rPr>
        <w:t>TELP. 0741 – 41092, 40131, 445559</w:t>
      </w:r>
    </w:p>
    <w:p w:rsidR="00C73DB6" w:rsidRPr="00356FC5" w:rsidRDefault="00C73DB6" w:rsidP="00C73DB6">
      <w:pPr>
        <w:tabs>
          <w:tab w:val="center" w:pos="4320"/>
        </w:tabs>
        <w:jc w:val="center"/>
        <w:rPr>
          <w:noProof/>
          <w:sz w:val="18"/>
          <w:szCs w:val="18"/>
          <w:lang w:val="id-ID"/>
        </w:rPr>
      </w:pPr>
      <w:r w:rsidRPr="00356FC5">
        <w:rPr>
          <w:noProof/>
          <w:sz w:val="18"/>
          <w:szCs w:val="18"/>
          <w:lang w:val="id-ID"/>
        </w:rPr>
        <w:t>FAX. 0741 – 445293</w:t>
      </w:r>
    </w:p>
    <w:p w:rsidR="00C73DB6" w:rsidRPr="00356FC5" w:rsidRDefault="00C73DB6" w:rsidP="00C73DB6">
      <w:pPr>
        <w:tabs>
          <w:tab w:val="center" w:pos="4320"/>
        </w:tabs>
        <w:jc w:val="center"/>
        <w:rPr>
          <w:rStyle w:val="Hyperlink"/>
          <w:noProof/>
          <w:sz w:val="18"/>
          <w:szCs w:val="18"/>
          <w:lang w:val="id-ID"/>
        </w:rPr>
      </w:pPr>
      <w:r w:rsidRPr="00356FC5">
        <w:rPr>
          <w:noProof/>
          <w:sz w:val="18"/>
          <w:szCs w:val="18"/>
          <w:lang w:val="id-ID"/>
        </w:rPr>
        <w:t xml:space="preserve">Home Page : </w:t>
      </w:r>
      <w:r w:rsidRPr="00356FC5">
        <w:rPr>
          <w:noProof/>
          <w:sz w:val="18"/>
          <w:szCs w:val="18"/>
          <w:u w:val="single"/>
          <w:lang w:val="id-ID"/>
        </w:rPr>
        <w:t>www.pta-jambi.go.id</w:t>
      </w:r>
      <w:r w:rsidRPr="00356FC5">
        <w:rPr>
          <w:noProof/>
          <w:sz w:val="18"/>
          <w:szCs w:val="18"/>
          <w:lang w:val="id-ID"/>
        </w:rPr>
        <w:t xml:space="preserve">               E-mail : </w:t>
      </w:r>
      <w:r w:rsidRPr="00356FC5">
        <w:rPr>
          <w:noProof/>
          <w:sz w:val="18"/>
          <w:szCs w:val="18"/>
          <w:u w:val="single"/>
          <w:lang w:val="id-ID"/>
        </w:rPr>
        <w:t>pta-jambi@badilag.net</w:t>
      </w:r>
    </w:p>
    <w:p w:rsidR="00C73DB6" w:rsidRPr="00356FC5" w:rsidRDefault="00A735BC" w:rsidP="00C73DB6">
      <w:pPr>
        <w:tabs>
          <w:tab w:val="center" w:pos="4320"/>
        </w:tabs>
        <w:jc w:val="center"/>
        <w:rPr>
          <w:noProof/>
          <w:sz w:val="22"/>
          <w:szCs w:val="22"/>
          <w:lang w:val="id-ID"/>
        </w:rPr>
      </w:pPr>
      <w:r w:rsidRPr="00A735BC">
        <w:rPr>
          <w:noProof/>
          <w:lang w:val="id-ID"/>
        </w:rPr>
        <w:pict>
          <v:line id="_x0000_s1027" style="position:absolute;left:0;text-align:left;z-index:251661312" from="-1.05pt,10.15pt" to="455.7pt,10.15pt" strokeweight="4pt">
            <v:stroke linestyle="thickThin"/>
          </v:line>
        </w:pict>
      </w:r>
    </w:p>
    <w:p w:rsidR="00C73DB6" w:rsidRPr="00356FC5" w:rsidRDefault="00C73DB6" w:rsidP="00C73DB6">
      <w:pPr>
        <w:tabs>
          <w:tab w:val="left" w:pos="851"/>
        </w:tabs>
        <w:rPr>
          <w:rFonts w:ascii="Cambria" w:hAnsi="Cambria"/>
          <w:noProof/>
          <w:sz w:val="20"/>
          <w:szCs w:val="20"/>
          <w:lang w:val="id-ID"/>
        </w:rPr>
      </w:pPr>
    </w:p>
    <w:p w:rsidR="00C73DB6" w:rsidRPr="00356FC5" w:rsidRDefault="00C73DB6" w:rsidP="00C73DB6">
      <w:pPr>
        <w:tabs>
          <w:tab w:val="left" w:pos="851"/>
          <w:tab w:val="left" w:pos="6660"/>
        </w:tabs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 xml:space="preserve">Nomor </w:t>
      </w:r>
      <w:r w:rsidRPr="00356FC5">
        <w:rPr>
          <w:rFonts w:ascii="Cambria" w:hAnsi="Cambria"/>
          <w:noProof/>
          <w:sz w:val="20"/>
          <w:szCs w:val="20"/>
          <w:lang w:val="id-ID"/>
        </w:rPr>
        <w:tab/>
        <w:t>:  W5-A/</w:t>
      </w:r>
      <w:r w:rsidR="00385837">
        <w:rPr>
          <w:rFonts w:ascii="Cambria" w:hAnsi="Cambria"/>
          <w:noProof/>
          <w:sz w:val="20"/>
          <w:szCs w:val="20"/>
        </w:rPr>
        <w:t>1058/HM.02.3/</w:t>
      </w:r>
      <w:r w:rsidRPr="00356FC5">
        <w:rPr>
          <w:rFonts w:ascii="Cambria" w:hAnsi="Cambria"/>
          <w:noProof/>
          <w:sz w:val="20"/>
          <w:szCs w:val="20"/>
          <w:lang w:val="id-ID"/>
        </w:rPr>
        <w:t>X/2014</w:t>
      </w:r>
      <w:r w:rsidRPr="00356FC5">
        <w:rPr>
          <w:rFonts w:ascii="Cambria" w:hAnsi="Cambria"/>
          <w:noProof/>
          <w:sz w:val="20"/>
          <w:szCs w:val="20"/>
          <w:lang w:val="id-ID"/>
        </w:rPr>
        <w:tab/>
        <w:t xml:space="preserve">Jambi, </w:t>
      </w:r>
      <w:r w:rsidR="00DE7ED0">
        <w:rPr>
          <w:rFonts w:ascii="Cambria" w:hAnsi="Cambria"/>
          <w:noProof/>
          <w:sz w:val="20"/>
          <w:szCs w:val="20"/>
        </w:rPr>
        <w:t xml:space="preserve"> </w:t>
      </w:r>
      <w:r w:rsidRPr="00356FC5">
        <w:rPr>
          <w:rFonts w:ascii="Cambria" w:hAnsi="Cambria"/>
          <w:noProof/>
          <w:sz w:val="20"/>
          <w:szCs w:val="20"/>
          <w:lang w:val="id-ID"/>
        </w:rPr>
        <w:t>2 Oktober 2014</w:t>
      </w:r>
    </w:p>
    <w:p w:rsidR="00C73DB6" w:rsidRPr="00356FC5" w:rsidRDefault="00C73DB6" w:rsidP="00C73DB6">
      <w:pPr>
        <w:tabs>
          <w:tab w:val="left" w:pos="851"/>
        </w:tabs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>Sifat</w:t>
      </w:r>
      <w:r w:rsidRPr="00356FC5">
        <w:rPr>
          <w:rFonts w:ascii="Cambria" w:hAnsi="Cambria"/>
          <w:noProof/>
          <w:sz w:val="20"/>
          <w:szCs w:val="20"/>
          <w:lang w:val="id-ID"/>
        </w:rPr>
        <w:tab/>
        <w:t>:  Penting</w:t>
      </w:r>
    </w:p>
    <w:p w:rsidR="00C73DB6" w:rsidRPr="00356FC5" w:rsidRDefault="00C73DB6" w:rsidP="00C73DB6">
      <w:pPr>
        <w:tabs>
          <w:tab w:val="left" w:pos="851"/>
        </w:tabs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>Lampiran</w:t>
      </w:r>
      <w:r w:rsidRPr="00356FC5">
        <w:rPr>
          <w:rFonts w:ascii="Cambria" w:hAnsi="Cambria"/>
          <w:noProof/>
          <w:sz w:val="20"/>
          <w:szCs w:val="20"/>
          <w:lang w:val="id-ID"/>
        </w:rPr>
        <w:tab/>
        <w:t>:  -</w:t>
      </w:r>
    </w:p>
    <w:p w:rsidR="00C73DB6" w:rsidRPr="00356FC5" w:rsidRDefault="00C73DB6" w:rsidP="00C73DB6">
      <w:pPr>
        <w:tabs>
          <w:tab w:val="left" w:pos="851"/>
        </w:tabs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>Perihal</w:t>
      </w:r>
      <w:r w:rsidRPr="00356FC5">
        <w:rPr>
          <w:rFonts w:ascii="Cambria" w:hAnsi="Cambria"/>
          <w:noProof/>
          <w:sz w:val="20"/>
          <w:szCs w:val="20"/>
          <w:lang w:val="id-ID"/>
        </w:rPr>
        <w:tab/>
        <w:t>:  Pemanfaatan Teknologi Informasi</w:t>
      </w:r>
    </w:p>
    <w:p w:rsidR="00C73DB6" w:rsidRPr="00356FC5" w:rsidRDefault="00C73DB6" w:rsidP="00356FC5">
      <w:pPr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ab/>
        <w:t xml:space="preserve">      </w:t>
      </w:r>
    </w:p>
    <w:p w:rsidR="00C73DB6" w:rsidRPr="00356FC5" w:rsidRDefault="00C73DB6" w:rsidP="00C73DB6">
      <w:pPr>
        <w:tabs>
          <w:tab w:val="left" w:pos="360"/>
          <w:tab w:val="left" w:pos="6750"/>
        </w:tabs>
        <w:rPr>
          <w:rFonts w:ascii="Cambria" w:hAnsi="Cambria"/>
          <w:noProof/>
          <w:sz w:val="20"/>
          <w:szCs w:val="20"/>
          <w:lang w:val="id-ID"/>
        </w:rPr>
      </w:pPr>
    </w:p>
    <w:p w:rsidR="00C73DB6" w:rsidRPr="00356FC5" w:rsidRDefault="00C73DB6" w:rsidP="00C73DB6">
      <w:pPr>
        <w:tabs>
          <w:tab w:val="left" w:pos="-360"/>
        </w:tabs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>Kepada :</w:t>
      </w:r>
    </w:p>
    <w:p w:rsidR="00C73DB6" w:rsidRPr="00356FC5" w:rsidRDefault="00C73DB6" w:rsidP="00C73DB6">
      <w:pPr>
        <w:tabs>
          <w:tab w:val="left" w:pos="-360"/>
        </w:tabs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>Yth. Ketua Pengadilan Agama</w:t>
      </w:r>
    </w:p>
    <w:p w:rsidR="00C73DB6" w:rsidRPr="00356FC5" w:rsidRDefault="00C73DB6" w:rsidP="00C73DB6">
      <w:pPr>
        <w:tabs>
          <w:tab w:val="left" w:pos="-630"/>
          <w:tab w:val="left" w:pos="-360"/>
        </w:tabs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>Se-wilayah PTA Jambi</w:t>
      </w:r>
    </w:p>
    <w:p w:rsidR="00C73DB6" w:rsidRPr="00356FC5" w:rsidRDefault="00C73DB6" w:rsidP="00C73DB6">
      <w:pPr>
        <w:tabs>
          <w:tab w:val="left" w:pos="360"/>
        </w:tabs>
        <w:rPr>
          <w:rFonts w:ascii="Cambria" w:hAnsi="Cambria"/>
          <w:noProof/>
          <w:sz w:val="20"/>
          <w:szCs w:val="20"/>
          <w:lang w:val="id-ID"/>
        </w:rPr>
      </w:pPr>
    </w:p>
    <w:p w:rsidR="00C73DB6" w:rsidRPr="00356FC5" w:rsidRDefault="00C73DB6" w:rsidP="00C73DB6">
      <w:pPr>
        <w:rPr>
          <w:rFonts w:ascii="Cambria" w:hAnsi="Cambria"/>
          <w:i/>
          <w:noProof/>
          <w:sz w:val="20"/>
          <w:szCs w:val="20"/>
          <w:lang w:val="id-ID"/>
        </w:rPr>
      </w:pPr>
      <w:r w:rsidRPr="00356FC5">
        <w:rPr>
          <w:rFonts w:ascii="Cambria" w:hAnsi="Cambria"/>
          <w:i/>
          <w:noProof/>
          <w:sz w:val="20"/>
          <w:szCs w:val="20"/>
          <w:lang w:val="id-ID"/>
        </w:rPr>
        <w:t xml:space="preserve">Assalamu alaikum wr. </w:t>
      </w:r>
      <w:r w:rsidR="00385837" w:rsidRPr="00356FC5">
        <w:rPr>
          <w:rFonts w:ascii="Cambria" w:hAnsi="Cambria"/>
          <w:i/>
          <w:noProof/>
          <w:sz w:val="20"/>
          <w:szCs w:val="20"/>
          <w:lang w:val="id-ID"/>
        </w:rPr>
        <w:t>W</w:t>
      </w:r>
      <w:r w:rsidRPr="00356FC5">
        <w:rPr>
          <w:rFonts w:ascii="Cambria" w:hAnsi="Cambria"/>
          <w:i/>
          <w:noProof/>
          <w:sz w:val="20"/>
          <w:szCs w:val="20"/>
          <w:lang w:val="id-ID"/>
        </w:rPr>
        <w:t xml:space="preserve">b. </w:t>
      </w:r>
    </w:p>
    <w:p w:rsidR="00C73DB6" w:rsidRPr="00356FC5" w:rsidRDefault="00C73DB6" w:rsidP="00385837">
      <w:pPr>
        <w:tabs>
          <w:tab w:val="left" w:pos="270"/>
        </w:tabs>
        <w:spacing w:before="240" w:line="360" w:lineRule="auto"/>
        <w:jc w:val="both"/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ab/>
      </w:r>
      <w:r w:rsidRPr="00356FC5">
        <w:rPr>
          <w:rFonts w:ascii="Cambria" w:hAnsi="Cambria"/>
          <w:noProof/>
          <w:sz w:val="20"/>
          <w:szCs w:val="20"/>
          <w:lang w:val="id-ID"/>
        </w:rPr>
        <w:tab/>
      </w:r>
      <w:r w:rsidR="00385837">
        <w:rPr>
          <w:rFonts w:ascii="Cambria" w:hAnsi="Cambria"/>
          <w:noProof/>
          <w:sz w:val="20"/>
          <w:szCs w:val="20"/>
        </w:rPr>
        <w:t xml:space="preserve">Dalam upaya mengoptimalkan </w:t>
      </w:r>
      <w:r w:rsidRPr="00356FC5">
        <w:rPr>
          <w:rFonts w:ascii="Cambria" w:hAnsi="Cambria"/>
          <w:noProof/>
          <w:sz w:val="20"/>
          <w:szCs w:val="20"/>
          <w:lang w:val="id-ID"/>
        </w:rPr>
        <w:t xml:space="preserve">pemanfaatan teknologi informasi </w:t>
      </w:r>
      <w:r w:rsidR="00385837">
        <w:rPr>
          <w:rFonts w:ascii="Cambria" w:hAnsi="Cambria"/>
          <w:noProof/>
          <w:sz w:val="20"/>
          <w:szCs w:val="20"/>
        </w:rPr>
        <w:t xml:space="preserve">guna menunjang pelaksanaan tugas pokok dan fungsi </w:t>
      </w:r>
      <w:r w:rsidRPr="00356FC5">
        <w:rPr>
          <w:rFonts w:ascii="Cambria" w:hAnsi="Cambria"/>
          <w:noProof/>
          <w:sz w:val="20"/>
          <w:szCs w:val="20"/>
          <w:lang w:val="id-ID"/>
        </w:rPr>
        <w:t>P</w:t>
      </w:r>
      <w:r w:rsidR="00385837">
        <w:rPr>
          <w:rFonts w:ascii="Cambria" w:hAnsi="Cambria"/>
          <w:noProof/>
          <w:sz w:val="20"/>
          <w:szCs w:val="20"/>
        </w:rPr>
        <w:t xml:space="preserve">engadilan </w:t>
      </w:r>
      <w:r w:rsidRPr="00356FC5">
        <w:rPr>
          <w:rFonts w:ascii="Cambria" w:hAnsi="Cambria"/>
          <w:noProof/>
          <w:sz w:val="20"/>
          <w:szCs w:val="20"/>
          <w:lang w:val="id-ID"/>
        </w:rPr>
        <w:t>A</w:t>
      </w:r>
      <w:r w:rsidR="00385837">
        <w:rPr>
          <w:rFonts w:ascii="Cambria" w:hAnsi="Cambria"/>
          <w:noProof/>
          <w:sz w:val="20"/>
          <w:szCs w:val="20"/>
        </w:rPr>
        <w:t>gama</w:t>
      </w:r>
      <w:r w:rsidRPr="00356FC5">
        <w:rPr>
          <w:rFonts w:ascii="Cambria" w:hAnsi="Cambria"/>
          <w:noProof/>
          <w:sz w:val="20"/>
          <w:szCs w:val="20"/>
          <w:lang w:val="id-ID"/>
        </w:rPr>
        <w:t xml:space="preserve">, kami instruksikan kepada </w:t>
      </w:r>
      <w:r w:rsidR="00385837">
        <w:rPr>
          <w:rFonts w:ascii="Cambria" w:hAnsi="Cambria"/>
          <w:noProof/>
          <w:sz w:val="20"/>
          <w:szCs w:val="20"/>
        </w:rPr>
        <w:t xml:space="preserve">Ketua </w:t>
      </w:r>
      <w:r w:rsidRPr="00356FC5">
        <w:rPr>
          <w:rFonts w:ascii="Cambria" w:hAnsi="Cambria"/>
          <w:noProof/>
          <w:sz w:val="20"/>
          <w:szCs w:val="20"/>
          <w:lang w:val="id-ID"/>
        </w:rPr>
        <w:t>Pengadilan Agama se-wilayah P</w:t>
      </w:r>
      <w:r w:rsidR="00C00589">
        <w:rPr>
          <w:rFonts w:ascii="Cambria" w:hAnsi="Cambria"/>
          <w:noProof/>
          <w:sz w:val="20"/>
          <w:szCs w:val="20"/>
        </w:rPr>
        <w:t xml:space="preserve">engadilan </w:t>
      </w:r>
      <w:r w:rsidRPr="00356FC5">
        <w:rPr>
          <w:rFonts w:ascii="Cambria" w:hAnsi="Cambria"/>
          <w:noProof/>
          <w:sz w:val="20"/>
          <w:szCs w:val="20"/>
          <w:lang w:val="id-ID"/>
        </w:rPr>
        <w:t>T</w:t>
      </w:r>
      <w:r w:rsidR="00C00589">
        <w:rPr>
          <w:rFonts w:ascii="Cambria" w:hAnsi="Cambria"/>
          <w:noProof/>
          <w:sz w:val="20"/>
          <w:szCs w:val="20"/>
        </w:rPr>
        <w:t xml:space="preserve">inggi </w:t>
      </w:r>
      <w:r w:rsidRPr="00356FC5">
        <w:rPr>
          <w:rFonts w:ascii="Cambria" w:hAnsi="Cambria"/>
          <w:noProof/>
          <w:sz w:val="20"/>
          <w:szCs w:val="20"/>
          <w:lang w:val="id-ID"/>
        </w:rPr>
        <w:t>A</w:t>
      </w:r>
      <w:r w:rsidR="00C00589">
        <w:rPr>
          <w:rFonts w:ascii="Cambria" w:hAnsi="Cambria"/>
          <w:noProof/>
          <w:sz w:val="20"/>
          <w:szCs w:val="20"/>
        </w:rPr>
        <w:t>gama</w:t>
      </w:r>
      <w:r w:rsidRPr="00356FC5">
        <w:rPr>
          <w:rFonts w:ascii="Cambria" w:hAnsi="Cambria"/>
          <w:noProof/>
          <w:sz w:val="20"/>
          <w:szCs w:val="20"/>
          <w:lang w:val="id-ID"/>
        </w:rPr>
        <w:t xml:space="preserve"> Jambi untuk melaksanakan hal-hal sebagai berikut :</w:t>
      </w:r>
    </w:p>
    <w:p w:rsidR="0072235A" w:rsidRPr="00356FC5" w:rsidRDefault="00C73DB6" w:rsidP="00C73DB6">
      <w:pPr>
        <w:pStyle w:val="ListParagraph"/>
        <w:numPr>
          <w:ilvl w:val="0"/>
          <w:numId w:val="2"/>
        </w:numPr>
        <w:tabs>
          <w:tab w:val="left" w:pos="270"/>
        </w:tabs>
        <w:spacing w:before="120" w:line="360" w:lineRule="auto"/>
        <w:ind w:left="270" w:hanging="270"/>
        <w:jc w:val="both"/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 xml:space="preserve">Memuat secara lengkap formulir-formulir </w:t>
      </w:r>
      <w:r w:rsidR="0072235A" w:rsidRPr="00356FC5">
        <w:rPr>
          <w:rFonts w:ascii="Cambria" w:hAnsi="Cambria"/>
          <w:noProof/>
          <w:sz w:val="20"/>
          <w:szCs w:val="20"/>
          <w:lang w:val="id-ID"/>
        </w:rPr>
        <w:t xml:space="preserve">Administrasi Kepaniteraan Pengadilan Agama </w:t>
      </w:r>
      <w:r w:rsidR="00385837">
        <w:rPr>
          <w:rFonts w:ascii="Cambria" w:hAnsi="Cambria"/>
          <w:noProof/>
          <w:sz w:val="20"/>
          <w:szCs w:val="20"/>
        </w:rPr>
        <w:t xml:space="preserve">sebagaimana Surat Keputusan Dirjen Badan Peradilan Agama No. 0156/DjA/HK.05/SK/III/2012 tanggal 21 Maret 2012 serta memuat secara lengkap Format Berita Acara Sidang (BAS) dan Format Putusan Pengadilan Agama/Mahkamah Syar’iyah yang disahkan tanggal </w:t>
      </w:r>
      <w:r w:rsidR="006F11AE">
        <w:rPr>
          <w:rFonts w:ascii="Cambria" w:hAnsi="Cambria"/>
          <w:noProof/>
          <w:sz w:val="20"/>
          <w:szCs w:val="20"/>
        </w:rPr>
        <w:t xml:space="preserve">17 Desember 2013 </w:t>
      </w:r>
      <w:r w:rsidR="0072235A" w:rsidRPr="00356FC5">
        <w:rPr>
          <w:rFonts w:ascii="Cambria" w:hAnsi="Cambria"/>
          <w:noProof/>
          <w:sz w:val="20"/>
          <w:szCs w:val="20"/>
          <w:lang w:val="id-ID"/>
        </w:rPr>
        <w:t>pada server Siadpa Plus dan mengimplementasikannya secara baik dalam pelaksanaan tugas.</w:t>
      </w:r>
    </w:p>
    <w:p w:rsidR="0072235A" w:rsidRPr="00356FC5" w:rsidRDefault="0072235A" w:rsidP="00C73DB6">
      <w:pPr>
        <w:pStyle w:val="ListParagraph"/>
        <w:numPr>
          <w:ilvl w:val="0"/>
          <w:numId w:val="2"/>
        </w:numPr>
        <w:tabs>
          <w:tab w:val="left" w:pos="270"/>
        </w:tabs>
        <w:spacing w:before="120" w:line="360" w:lineRule="auto"/>
        <w:ind w:left="270" w:hanging="270"/>
        <w:jc w:val="both"/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>Mengupdate data dan E-doc pada Simpeg sehingga setiap pegawai lengkap data dan E-docnya dan nilainya harus 100 %.</w:t>
      </w:r>
    </w:p>
    <w:p w:rsidR="0072235A" w:rsidRPr="00356FC5" w:rsidRDefault="0072235A" w:rsidP="00C73DB6">
      <w:pPr>
        <w:pStyle w:val="ListParagraph"/>
        <w:numPr>
          <w:ilvl w:val="0"/>
          <w:numId w:val="2"/>
        </w:numPr>
        <w:tabs>
          <w:tab w:val="left" w:pos="270"/>
        </w:tabs>
        <w:spacing w:before="120" w:line="360" w:lineRule="auto"/>
        <w:ind w:left="270" w:hanging="270"/>
        <w:jc w:val="both"/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>Melengkapi 47 konten website dan selalu update data sesuai dengan data terkini. Format dan desain website mencontoh website Pengadilan Tinggi Agama Jambi.</w:t>
      </w:r>
    </w:p>
    <w:p w:rsidR="00C73DB6" w:rsidRPr="00356FC5" w:rsidRDefault="00C73DB6" w:rsidP="00C73DB6">
      <w:pPr>
        <w:tabs>
          <w:tab w:val="left" w:pos="270"/>
        </w:tabs>
        <w:spacing w:before="120" w:line="360" w:lineRule="auto"/>
        <w:jc w:val="both"/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ab/>
      </w:r>
      <w:r w:rsidRPr="00356FC5">
        <w:rPr>
          <w:rFonts w:ascii="Cambria" w:hAnsi="Cambria"/>
          <w:noProof/>
          <w:sz w:val="20"/>
          <w:szCs w:val="20"/>
          <w:lang w:val="id-ID"/>
        </w:rPr>
        <w:tab/>
        <w:t xml:space="preserve">Dalam </w:t>
      </w:r>
      <w:r w:rsidR="006F11AE">
        <w:rPr>
          <w:rFonts w:ascii="Cambria" w:hAnsi="Cambria"/>
          <w:noProof/>
          <w:sz w:val="20"/>
          <w:szCs w:val="20"/>
        </w:rPr>
        <w:t xml:space="preserve">upaya meningkatkan peran Pengadilan Tinggi Agama Jambi </w:t>
      </w:r>
      <w:r w:rsidRPr="00356FC5">
        <w:rPr>
          <w:rFonts w:ascii="Cambria" w:hAnsi="Cambria"/>
          <w:noProof/>
          <w:sz w:val="20"/>
          <w:szCs w:val="20"/>
          <w:lang w:val="id-ID"/>
        </w:rPr>
        <w:t xml:space="preserve">sebagai Kawal Depan Mahkamah Agung </w:t>
      </w:r>
      <w:r w:rsidR="00C00589">
        <w:rPr>
          <w:rFonts w:ascii="Cambria" w:hAnsi="Cambria"/>
          <w:noProof/>
          <w:sz w:val="20"/>
          <w:szCs w:val="20"/>
        </w:rPr>
        <w:t xml:space="preserve">untuk </w:t>
      </w:r>
      <w:r w:rsidR="00B57388">
        <w:rPr>
          <w:rFonts w:ascii="Cambria" w:hAnsi="Cambria"/>
          <w:noProof/>
          <w:sz w:val="20"/>
          <w:szCs w:val="20"/>
        </w:rPr>
        <w:t xml:space="preserve">melakukan </w:t>
      </w:r>
      <w:r w:rsidR="006F11AE">
        <w:rPr>
          <w:rFonts w:ascii="Cambria" w:hAnsi="Cambria"/>
          <w:noProof/>
          <w:sz w:val="20"/>
          <w:szCs w:val="20"/>
        </w:rPr>
        <w:t xml:space="preserve">pembinaan dan </w:t>
      </w:r>
      <w:r w:rsidR="00B57388">
        <w:rPr>
          <w:rFonts w:ascii="Cambria" w:hAnsi="Cambria"/>
          <w:noProof/>
          <w:sz w:val="20"/>
          <w:szCs w:val="20"/>
        </w:rPr>
        <w:t xml:space="preserve">pengawasan kepada Pengadilan Agama yang berada dalam wilayah hukumnya </w:t>
      </w:r>
      <w:r w:rsidRPr="00356FC5">
        <w:rPr>
          <w:rFonts w:ascii="Cambria" w:hAnsi="Cambria"/>
          <w:noProof/>
          <w:sz w:val="20"/>
          <w:szCs w:val="20"/>
          <w:lang w:val="id-ID"/>
        </w:rPr>
        <w:t xml:space="preserve">sesuai dengan surat Dirjen Badan Peradilan Agama No. 1207/DJA/HK.007/SK/VII/2012 tanggal 26 Juli 2012, maka diinstruksikan kepada Hakim Tinggi </w:t>
      </w:r>
      <w:r w:rsidR="006F11AE">
        <w:rPr>
          <w:rFonts w:ascii="Cambria" w:hAnsi="Cambria"/>
          <w:noProof/>
          <w:sz w:val="20"/>
          <w:szCs w:val="20"/>
        </w:rPr>
        <w:t xml:space="preserve">Pembina dan </w:t>
      </w:r>
      <w:r w:rsidRPr="00356FC5">
        <w:rPr>
          <w:rFonts w:ascii="Cambria" w:hAnsi="Cambria"/>
          <w:noProof/>
          <w:sz w:val="20"/>
          <w:szCs w:val="20"/>
          <w:lang w:val="id-ID"/>
        </w:rPr>
        <w:t xml:space="preserve">Pengawas </w:t>
      </w:r>
      <w:r w:rsidR="006F11AE">
        <w:rPr>
          <w:rFonts w:ascii="Cambria" w:hAnsi="Cambria"/>
          <w:noProof/>
          <w:sz w:val="20"/>
          <w:szCs w:val="20"/>
        </w:rPr>
        <w:t xml:space="preserve">serta Hakim Tinggi Pengawas Bidang </w:t>
      </w:r>
      <w:r w:rsidRPr="00356FC5">
        <w:rPr>
          <w:rFonts w:ascii="Cambria" w:hAnsi="Cambria"/>
          <w:noProof/>
          <w:sz w:val="20"/>
          <w:szCs w:val="20"/>
          <w:lang w:val="id-ID"/>
        </w:rPr>
        <w:t xml:space="preserve">untuk memantau dan memonitor </w:t>
      </w:r>
      <w:r w:rsidR="00356FC5" w:rsidRPr="00356FC5">
        <w:rPr>
          <w:rFonts w:ascii="Cambria" w:hAnsi="Cambria"/>
          <w:noProof/>
          <w:sz w:val="20"/>
          <w:szCs w:val="20"/>
          <w:lang w:val="id-ID"/>
        </w:rPr>
        <w:t xml:space="preserve">pemanfaatan teknologi informasi </w:t>
      </w:r>
      <w:r w:rsidRPr="00356FC5">
        <w:rPr>
          <w:rFonts w:ascii="Cambria" w:hAnsi="Cambria"/>
          <w:noProof/>
          <w:sz w:val="20"/>
          <w:szCs w:val="20"/>
          <w:lang w:val="id-ID"/>
        </w:rPr>
        <w:t xml:space="preserve">Pengadilan Agama </w:t>
      </w:r>
      <w:r w:rsidR="006F11AE">
        <w:rPr>
          <w:rFonts w:ascii="Cambria" w:hAnsi="Cambria"/>
          <w:noProof/>
          <w:sz w:val="20"/>
          <w:szCs w:val="20"/>
        </w:rPr>
        <w:t xml:space="preserve">dan Pengadilan Tinggi Agama Jambi </w:t>
      </w:r>
      <w:r w:rsidRPr="00356FC5">
        <w:rPr>
          <w:rFonts w:ascii="Cambria" w:hAnsi="Cambria"/>
          <w:noProof/>
          <w:sz w:val="20"/>
          <w:szCs w:val="20"/>
          <w:lang w:val="id-ID"/>
        </w:rPr>
        <w:t>sesuai dengan daerah pengawasan masing-masing dan melaporkannya kepada Wakil Ketua P</w:t>
      </w:r>
      <w:r w:rsidR="00C00589">
        <w:rPr>
          <w:rFonts w:ascii="Cambria" w:hAnsi="Cambria"/>
          <w:noProof/>
          <w:sz w:val="20"/>
          <w:szCs w:val="20"/>
        </w:rPr>
        <w:t xml:space="preserve">engadilan </w:t>
      </w:r>
      <w:r w:rsidRPr="00356FC5">
        <w:rPr>
          <w:rFonts w:ascii="Cambria" w:hAnsi="Cambria"/>
          <w:noProof/>
          <w:sz w:val="20"/>
          <w:szCs w:val="20"/>
          <w:lang w:val="id-ID"/>
        </w:rPr>
        <w:t>T</w:t>
      </w:r>
      <w:r w:rsidR="00C00589">
        <w:rPr>
          <w:rFonts w:ascii="Cambria" w:hAnsi="Cambria"/>
          <w:noProof/>
          <w:sz w:val="20"/>
          <w:szCs w:val="20"/>
        </w:rPr>
        <w:t xml:space="preserve">inggi </w:t>
      </w:r>
      <w:r w:rsidRPr="00356FC5">
        <w:rPr>
          <w:rFonts w:ascii="Cambria" w:hAnsi="Cambria"/>
          <w:noProof/>
          <w:sz w:val="20"/>
          <w:szCs w:val="20"/>
          <w:lang w:val="id-ID"/>
        </w:rPr>
        <w:t>A</w:t>
      </w:r>
      <w:r w:rsidR="00C00589">
        <w:rPr>
          <w:rFonts w:ascii="Cambria" w:hAnsi="Cambria"/>
          <w:noProof/>
          <w:sz w:val="20"/>
          <w:szCs w:val="20"/>
        </w:rPr>
        <w:t>gama</w:t>
      </w:r>
      <w:r w:rsidRPr="00356FC5">
        <w:rPr>
          <w:rFonts w:ascii="Cambria" w:hAnsi="Cambria"/>
          <w:noProof/>
          <w:sz w:val="20"/>
          <w:szCs w:val="20"/>
          <w:lang w:val="id-ID"/>
        </w:rPr>
        <w:t xml:space="preserve"> Jambi sebagai Koordinator Pengawasan. </w:t>
      </w:r>
    </w:p>
    <w:p w:rsidR="00C73DB6" w:rsidRPr="00356FC5" w:rsidRDefault="00C73DB6" w:rsidP="00C73DB6">
      <w:pPr>
        <w:tabs>
          <w:tab w:val="left" w:pos="270"/>
        </w:tabs>
        <w:spacing w:before="120"/>
        <w:jc w:val="both"/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ab/>
      </w:r>
      <w:r w:rsidRPr="00356FC5">
        <w:rPr>
          <w:rFonts w:ascii="Cambria" w:hAnsi="Cambria"/>
          <w:noProof/>
          <w:sz w:val="20"/>
          <w:szCs w:val="20"/>
          <w:lang w:val="id-ID"/>
        </w:rPr>
        <w:tab/>
        <w:t xml:space="preserve">Demikian kami sampaikan dan atas perhatiannya diucapkan terima kasih. </w:t>
      </w:r>
    </w:p>
    <w:p w:rsidR="00C73DB6" w:rsidRPr="00356FC5" w:rsidRDefault="00C73DB6" w:rsidP="00C73DB6">
      <w:pPr>
        <w:tabs>
          <w:tab w:val="left" w:pos="270"/>
          <w:tab w:val="left" w:pos="540"/>
          <w:tab w:val="left" w:pos="6750"/>
        </w:tabs>
        <w:spacing w:before="120" w:line="360" w:lineRule="auto"/>
        <w:jc w:val="both"/>
        <w:rPr>
          <w:rFonts w:ascii="Cambria" w:hAnsi="Cambria"/>
          <w:noProof/>
          <w:sz w:val="20"/>
          <w:szCs w:val="20"/>
          <w:lang w:val="id-ID"/>
        </w:rPr>
      </w:pPr>
    </w:p>
    <w:p w:rsidR="00C73DB6" w:rsidRPr="00356FC5" w:rsidRDefault="00392A19" w:rsidP="00C73DB6">
      <w:pPr>
        <w:tabs>
          <w:tab w:val="left" w:pos="270"/>
          <w:tab w:val="left" w:pos="540"/>
          <w:tab w:val="left" w:pos="5812"/>
          <w:tab w:val="left" w:pos="6750"/>
        </w:tabs>
        <w:spacing w:line="360" w:lineRule="auto"/>
        <w:jc w:val="both"/>
        <w:rPr>
          <w:rFonts w:ascii="Cambria" w:hAnsi="Cambria"/>
          <w:i/>
          <w:noProof/>
          <w:sz w:val="20"/>
          <w:szCs w:val="20"/>
          <w:lang w:val="id-ID"/>
        </w:rPr>
      </w:pPr>
      <w:r>
        <w:rPr>
          <w:rFonts w:ascii="Cambria" w:hAnsi="Cambria"/>
          <w:i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3188971</wp:posOffset>
            </wp:positionH>
            <wp:positionV relativeFrom="paragraph">
              <wp:posOffset>160654</wp:posOffset>
            </wp:positionV>
            <wp:extent cx="695226" cy="86677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26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3DB6" w:rsidRPr="00356FC5">
        <w:rPr>
          <w:rFonts w:ascii="Cambria" w:hAnsi="Cambria"/>
          <w:i/>
          <w:noProof/>
          <w:sz w:val="20"/>
          <w:szCs w:val="20"/>
          <w:lang w:val="id-ID"/>
        </w:rPr>
        <w:tab/>
      </w:r>
      <w:r w:rsidR="00C73DB6" w:rsidRPr="00356FC5">
        <w:rPr>
          <w:rFonts w:ascii="Cambria" w:hAnsi="Cambria"/>
          <w:i/>
          <w:noProof/>
          <w:sz w:val="20"/>
          <w:szCs w:val="20"/>
          <w:lang w:val="id-ID"/>
        </w:rPr>
        <w:tab/>
      </w:r>
      <w:r w:rsidR="00C73DB6" w:rsidRPr="00356FC5">
        <w:rPr>
          <w:rFonts w:ascii="Cambria" w:hAnsi="Cambria"/>
          <w:i/>
          <w:noProof/>
          <w:sz w:val="20"/>
          <w:szCs w:val="20"/>
          <w:lang w:val="id-ID"/>
        </w:rPr>
        <w:tab/>
        <w:t>Wassalam</w:t>
      </w:r>
    </w:p>
    <w:p w:rsidR="00C73DB6" w:rsidRPr="00356FC5" w:rsidRDefault="00392A19" w:rsidP="00C73DB6">
      <w:pPr>
        <w:tabs>
          <w:tab w:val="left" w:pos="270"/>
          <w:tab w:val="left" w:pos="540"/>
          <w:tab w:val="left" w:pos="5812"/>
          <w:tab w:val="left" w:pos="6750"/>
        </w:tabs>
        <w:spacing w:line="360" w:lineRule="auto"/>
        <w:jc w:val="both"/>
        <w:rPr>
          <w:rFonts w:ascii="Cambria" w:hAnsi="Cambria"/>
          <w:noProof/>
          <w:sz w:val="20"/>
          <w:szCs w:val="20"/>
          <w:lang w:val="id-ID"/>
        </w:rPr>
      </w:pP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194310</wp:posOffset>
            </wp:positionV>
            <wp:extent cx="1781175" cy="48577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DB6" w:rsidRPr="00356FC5">
        <w:rPr>
          <w:rFonts w:ascii="Cambria" w:hAnsi="Cambria"/>
          <w:noProof/>
          <w:sz w:val="20"/>
          <w:szCs w:val="20"/>
          <w:lang w:val="id-ID"/>
        </w:rPr>
        <w:tab/>
      </w:r>
      <w:r w:rsidR="00C73DB6" w:rsidRPr="00356FC5">
        <w:rPr>
          <w:rFonts w:ascii="Cambria" w:hAnsi="Cambria"/>
          <w:noProof/>
          <w:sz w:val="20"/>
          <w:szCs w:val="20"/>
          <w:lang w:val="id-ID"/>
        </w:rPr>
        <w:tab/>
      </w:r>
      <w:r w:rsidR="00C73DB6" w:rsidRPr="00356FC5">
        <w:rPr>
          <w:rFonts w:ascii="Cambria" w:hAnsi="Cambria"/>
          <w:noProof/>
          <w:sz w:val="20"/>
          <w:szCs w:val="20"/>
          <w:lang w:val="id-ID"/>
        </w:rPr>
        <w:tab/>
        <w:t>Wakil Ketua,</w:t>
      </w:r>
    </w:p>
    <w:p w:rsidR="00C73DB6" w:rsidRPr="00356FC5" w:rsidRDefault="00C73DB6" w:rsidP="00C73DB6">
      <w:pPr>
        <w:tabs>
          <w:tab w:val="left" w:pos="270"/>
          <w:tab w:val="left" w:pos="540"/>
          <w:tab w:val="left" w:pos="4950"/>
          <w:tab w:val="left" w:pos="6750"/>
        </w:tabs>
        <w:spacing w:line="360" w:lineRule="auto"/>
        <w:jc w:val="both"/>
        <w:rPr>
          <w:rFonts w:ascii="Cambria" w:hAnsi="Cambria"/>
          <w:noProof/>
          <w:sz w:val="20"/>
          <w:szCs w:val="20"/>
          <w:lang w:val="id-ID"/>
        </w:rPr>
      </w:pPr>
    </w:p>
    <w:p w:rsidR="00C73DB6" w:rsidRPr="00356FC5" w:rsidRDefault="00C73DB6" w:rsidP="00C73DB6">
      <w:pPr>
        <w:tabs>
          <w:tab w:val="left" w:pos="270"/>
          <w:tab w:val="left" w:pos="540"/>
          <w:tab w:val="left" w:pos="4950"/>
          <w:tab w:val="left" w:pos="6750"/>
        </w:tabs>
        <w:spacing w:line="360" w:lineRule="auto"/>
        <w:jc w:val="both"/>
        <w:rPr>
          <w:rFonts w:ascii="Cambria" w:hAnsi="Cambria"/>
          <w:noProof/>
          <w:sz w:val="20"/>
          <w:szCs w:val="20"/>
          <w:lang w:val="id-ID"/>
        </w:rPr>
      </w:pPr>
    </w:p>
    <w:p w:rsidR="00C73DB6" w:rsidRPr="00356FC5" w:rsidRDefault="00C73DB6" w:rsidP="00C73DB6">
      <w:pPr>
        <w:tabs>
          <w:tab w:val="left" w:pos="270"/>
          <w:tab w:val="left" w:pos="540"/>
          <w:tab w:val="left" w:pos="5812"/>
          <w:tab w:val="left" w:pos="6750"/>
        </w:tabs>
        <w:jc w:val="both"/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ab/>
      </w:r>
      <w:r w:rsidRPr="00356FC5">
        <w:rPr>
          <w:rFonts w:ascii="Cambria" w:hAnsi="Cambria"/>
          <w:noProof/>
          <w:sz w:val="20"/>
          <w:szCs w:val="20"/>
          <w:lang w:val="id-ID"/>
        </w:rPr>
        <w:tab/>
      </w:r>
      <w:r w:rsidRPr="00356FC5">
        <w:rPr>
          <w:rFonts w:ascii="Cambria" w:hAnsi="Cambria"/>
          <w:noProof/>
          <w:sz w:val="20"/>
          <w:szCs w:val="20"/>
          <w:lang w:val="id-ID"/>
        </w:rPr>
        <w:tab/>
        <w:t>Dr. H. A. Mukti Arto, S.H., M. Hum.</w:t>
      </w:r>
    </w:p>
    <w:p w:rsidR="00C73DB6" w:rsidRPr="00356FC5" w:rsidRDefault="00C73DB6" w:rsidP="00C73DB6">
      <w:pPr>
        <w:tabs>
          <w:tab w:val="left" w:pos="270"/>
          <w:tab w:val="left" w:pos="540"/>
          <w:tab w:val="left" w:pos="5812"/>
          <w:tab w:val="left" w:pos="6750"/>
        </w:tabs>
        <w:spacing w:line="360" w:lineRule="auto"/>
        <w:jc w:val="both"/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ab/>
      </w:r>
      <w:r w:rsidRPr="00356FC5">
        <w:rPr>
          <w:rFonts w:ascii="Cambria" w:hAnsi="Cambria"/>
          <w:noProof/>
          <w:sz w:val="20"/>
          <w:szCs w:val="20"/>
          <w:lang w:val="id-ID"/>
        </w:rPr>
        <w:tab/>
      </w:r>
      <w:r w:rsidRPr="00356FC5">
        <w:rPr>
          <w:rFonts w:ascii="Cambria" w:hAnsi="Cambria"/>
          <w:noProof/>
          <w:sz w:val="20"/>
          <w:szCs w:val="20"/>
          <w:lang w:val="id-ID"/>
        </w:rPr>
        <w:tab/>
        <w:t>NIP. 19511011 197603 1 002</w:t>
      </w:r>
    </w:p>
    <w:p w:rsidR="00C73DB6" w:rsidRPr="00356FC5" w:rsidRDefault="00C73DB6" w:rsidP="00C73DB6">
      <w:pPr>
        <w:tabs>
          <w:tab w:val="left" w:pos="270"/>
          <w:tab w:val="left" w:pos="540"/>
          <w:tab w:val="left" w:pos="4950"/>
          <w:tab w:val="left" w:pos="6750"/>
        </w:tabs>
        <w:spacing w:line="360" w:lineRule="auto"/>
        <w:jc w:val="both"/>
        <w:rPr>
          <w:rFonts w:ascii="Cambria" w:hAnsi="Cambria"/>
          <w:noProof/>
          <w:sz w:val="20"/>
          <w:szCs w:val="20"/>
          <w:lang w:val="id-ID"/>
        </w:rPr>
      </w:pPr>
    </w:p>
    <w:p w:rsidR="00C73DB6" w:rsidRPr="00356FC5" w:rsidRDefault="00C73DB6" w:rsidP="00C73DB6">
      <w:pPr>
        <w:tabs>
          <w:tab w:val="left" w:pos="270"/>
          <w:tab w:val="left" w:pos="540"/>
          <w:tab w:val="left" w:pos="4950"/>
          <w:tab w:val="left" w:pos="6750"/>
        </w:tabs>
        <w:spacing w:line="360" w:lineRule="auto"/>
        <w:jc w:val="both"/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>Tembusan :</w:t>
      </w:r>
    </w:p>
    <w:p w:rsidR="00C73DB6" w:rsidRPr="00356FC5" w:rsidRDefault="00C73DB6" w:rsidP="00C73DB6">
      <w:pPr>
        <w:pStyle w:val="ListParagraph"/>
        <w:numPr>
          <w:ilvl w:val="0"/>
          <w:numId w:val="1"/>
        </w:numPr>
        <w:tabs>
          <w:tab w:val="left" w:pos="270"/>
          <w:tab w:val="left" w:pos="540"/>
          <w:tab w:val="left" w:pos="4950"/>
          <w:tab w:val="left" w:pos="6750"/>
        </w:tabs>
        <w:ind w:left="432" w:hanging="432"/>
        <w:contextualSpacing w:val="0"/>
        <w:jc w:val="both"/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>Ketua Pengadilan Tinggi Agama Jambi (sebagai laporan)</w:t>
      </w:r>
    </w:p>
    <w:p w:rsidR="00C73DB6" w:rsidRPr="00356FC5" w:rsidRDefault="00C73DB6" w:rsidP="00C73DB6">
      <w:pPr>
        <w:pStyle w:val="ListParagraph"/>
        <w:numPr>
          <w:ilvl w:val="0"/>
          <w:numId w:val="1"/>
        </w:numPr>
        <w:tabs>
          <w:tab w:val="left" w:pos="270"/>
          <w:tab w:val="left" w:pos="540"/>
          <w:tab w:val="left" w:pos="4950"/>
          <w:tab w:val="left" w:pos="6750"/>
        </w:tabs>
        <w:spacing w:line="360" w:lineRule="auto"/>
        <w:ind w:left="426" w:hanging="426"/>
        <w:jc w:val="both"/>
        <w:rPr>
          <w:rFonts w:ascii="Cambria" w:hAnsi="Cambria"/>
          <w:noProof/>
          <w:sz w:val="20"/>
          <w:szCs w:val="20"/>
          <w:lang w:val="id-ID"/>
        </w:rPr>
      </w:pPr>
      <w:r w:rsidRPr="00356FC5">
        <w:rPr>
          <w:rFonts w:ascii="Cambria" w:hAnsi="Cambria"/>
          <w:noProof/>
          <w:sz w:val="20"/>
          <w:szCs w:val="20"/>
          <w:lang w:val="id-ID"/>
        </w:rPr>
        <w:t>Hakim Tinggi Pengawas Daerah PTA Jambi</w:t>
      </w:r>
    </w:p>
    <w:p w:rsidR="00C73DB6" w:rsidRPr="00356FC5" w:rsidRDefault="00C73DB6" w:rsidP="00C73DB6">
      <w:pPr>
        <w:rPr>
          <w:noProof/>
          <w:lang w:val="id-ID"/>
        </w:rPr>
      </w:pPr>
      <w:r w:rsidRPr="00356FC5">
        <w:rPr>
          <w:noProof/>
          <w:lang w:val="id-ID"/>
        </w:rPr>
        <w:tab/>
        <w:t xml:space="preserve">  </w:t>
      </w:r>
    </w:p>
    <w:p w:rsidR="00171955" w:rsidRPr="00356FC5" w:rsidRDefault="00171955">
      <w:pPr>
        <w:rPr>
          <w:noProof/>
          <w:lang w:val="id-ID"/>
        </w:rPr>
      </w:pPr>
    </w:p>
    <w:sectPr w:rsidR="00171955" w:rsidRPr="00356FC5" w:rsidSect="00C73DB6">
      <w:pgSz w:w="12242" w:h="18711" w:code="5"/>
      <w:pgMar w:top="562" w:right="1296" w:bottom="1411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59C"/>
    <w:multiLevelType w:val="hybridMultilevel"/>
    <w:tmpl w:val="1B50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53F9"/>
    <w:multiLevelType w:val="hybridMultilevel"/>
    <w:tmpl w:val="BF0E2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DB6"/>
    <w:rsid w:val="00171955"/>
    <w:rsid w:val="00356FC5"/>
    <w:rsid w:val="00385837"/>
    <w:rsid w:val="00392A19"/>
    <w:rsid w:val="004E3444"/>
    <w:rsid w:val="0064040D"/>
    <w:rsid w:val="006F11AE"/>
    <w:rsid w:val="0072235A"/>
    <w:rsid w:val="007901A9"/>
    <w:rsid w:val="00A735BC"/>
    <w:rsid w:val="00B1361E"/>
    <w:rsid w:val="00B57388"/>
    <w:rsid w:val="00C00589"/>
    <w:rsid w:val="00C73DB6"/>
    <w:rsid w:val="00CD1631"/>
    <w:rsid w:val="00DE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3DB6"/>
    <w:rPr>
      <w:color w:val="0000FF"/>
      <w:u w:val="single"/>
    </w:rPr>
  </w:style>
  <w:style w:type="paragraph" w:styleId="Header">
    <w:name w:val="header"/>
    <w:basedOn w:val="Normal"/>
    <w:link w:val="HeaderChar"/>
    <w:rsid w:val="00C73D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3DB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Usersc</dc:creator>
  <cp:lastModifiedBy>Usersc</cp:lastModifiedBy>
  <cp:revision>7</cp:revision>
  <dcterms:created xsi:type="dcterms:W3CDTF">2014-10-02T00:27:00Z</dcterms:created>
  <dcterms:modified xsi:type="dcterms:W3CDTF">2014-10-08T14:51:00Z</dcterms:modified>
</cp:coreProperties>
</file>